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300" w:lineRule="auto"/>
        <w:jc w:val="center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  <w:u w:val="none"/>
        </w:rPr>
        <w:t>湖南省怀化市沅陵县</w:t>
      </w:r>
      <w:r>
        <w:rPr>
          <w:rFonts w:asciiTheme="majorEastAsia" w:hAnsiTheme="majorEastAsia" w:eastAsiaTheme="majorEastAsia"/>
          <w:b/>
          <w:sz w:val="28"/>
          <w:szCs w:val="28"/>
          <w:u w:val="none"/>
        </w:rPr>
        <w:t>明溪口九校</w:t>
      </w:r>
      <w:r>
        <w:rPr>
          <w:rFonts w:asciiTheme="majorEastAsia" w:hAnsiTheme="majorEastAsia" w:eastAsiaTheme="majorEastAsia"/>
          <w:b/>
          <w:sz w:val="28"/>
          <w:szCs w:val="28"/>
        </w:rPr>
        <w:t>资料</w:t>
      </w:r>
    </w:p>
    <w:p>
      <w:pPr>
        <w:pStyle w:val="10"/>
        <w:numPr>
          <w:ilvl w:val="0"/>
          <w:numId w:val="1"/>
        </w:numPr>
        <w:spacing w:after="156" w:afterLines="50" w:line="300" w:lineRule="auto"/>
        <w:ind w:firstLineChars="0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情况综览表</w:t>
      </w:r>
    </w:p>
    <w:tbl>
      <w:tblPr>
        <w:tblStyle w:val="6"/>
        <w:tblW w:w="822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湖南省怀化市沅陵县明溪口镇九年一贯制学校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湖南省怀化市沅陵县明溪口镇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朱照明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13707459011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47名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幼儿园大中小三个班，1-7年级各一个班，八、九年级各分为2个班，共14个班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500人左右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37人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约1:11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约1:4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各年级平均每天七节课，四年级及以上有晚自习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>
            <w:pPr>
              <w:spacing w:after="156" w:afterLines="50" w:line="30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一至四年级尚没有多媒体设施，五年级及以上各班配有班班通白板</w:t>
            </w:r>
          </w:p>
        </w:tc>
      </w:tr>
    </w:tbl>
    <w:p>
      <w:pPr>
        <w:spacing w:before="156" w:beforeLines="50" w:line="300" w:lineRule="auto"/>
        <w:jc w:val="left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2  基本信息收集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  <w:kern w:val="2"/>
        </w:rPr>
      </w:pPr>
      <w:r>
        <w:rPr>
          <w:rFonts w:hint="eastAsia" w:ascii="仿宋" w:hAnsi="仿宋" w:eastAsia="仿宋" w:cs="仿宋"/>
          <w:b/>
        </w:rPr>
        <w:t>2.1 地理位置</w:t>
      </w:r>
      <w:r>
        <w:rPr>
          <w:rFonts w:hint="eastAsia" w:ascii="仿宋" w:hAnsi="仿宋" w:eastAsia="仿宋" w:cs="仿宋"/>
          <w:b/>
          <w:kern w:val="2"/>
        </w:rPr>
        <w:t>：</w:t>
      </w:r>
    </w:p>
    <w:p>
      <w:pPr>
        <w:spacing w:after="156" w:afterLines="50" w:line="30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明溪口九年一贯制学校位于沅陵县城四十公里处，地处沅陵北大门，与湘西自治州永顺、古丈两县相邻，在世界第一空腹坝风滩电站大坝下游二公里处。是国家自然保护区“借母溪”的必经之地，学校始建于1968年，由原明溪口中学、明溪口小学合并而成。</w:t>
      </w:r>
    </w:p>
    <w:p>
      <w:pPr>
        <w:spacing w:line="300" w:lineRule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2.2 基础设施：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教室：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幼儿园大中小三个班，1-7年级各一个班，八、九年级各分为2个班，共14个班。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体育设施：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新操场已经基本完工，体育设施目前还没有配置，但基本器材都留存仓库，可以申请使用。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 xml:space="preserve">图书室： 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学校现有图书室1间，藏书量达到5000多册，图书室没有专职图书管理员，很少开放，但每周的兴趣课会固定开放。每个班级里都有图书角，图书数量较少，学生一般不使用。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  <w:kern w:val="2"/>
        </w:rPr>
      </w:pPr>
      <w:r>
        <w:rPr>
          <w:rFonts w:hint="eastAsia" w:ascii="仿宋" w:hAnsi="仿宋" w:eastAsia="仿宋" w:cs="仿宋"/>
          <w:b/>
        </w:rPr>
        <w:t>网络：</w:t>
      </w:r>
      <w:r>
        <w:rPr>
          <w:rFonts w:hint="eastAsia" w:ascii="仿宋" w:hAnsi="仿宋" w:eastAsia="仿宋" w:cs="仿宋"/>
          <w:b/>
          <w:kern w:val="2"/>
        </w:rPr>
        <w:t xml:space="preserve"> </w:t>
      </w:r>
    </w:p>
    <w:p>
      <w:pPr>
        <w:spacing w:line="30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校园：</w:t>
      </w:r>
    </w:p>
    <w:p>
      <w:pPr>
        <w:spacing w:line="300" w:lineRule="auto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无</w:t>
      </w:r>
      <w:r>
        <w:rPr>
          <w:rFonts w:hint="eastAsia" w:ascii="仿宋" w:hAnsi="仿宋" w:eastAsia="仿宋"/>
          <w:sz w:val="24"/>
          <w:szCs w:val="24"/>
          <w:lang w:eastAsia="zh-CN"/>
        </w:rPr>
        <w:t>宽带网络，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电信、移动信号稳定，但联通的信号会有波动，有时在本地没有网络信号</w:t>
      </w:r>
    </w:p>
    <w:p>
      <w:pPr>
        <w:spacing w:line="30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办公室：</w:t>
      </w:r>
    </w:p>
    <w:p>
      <w:pPr>
        <w:spacing w:line="300" w:lineRule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只能连接电脑，没有无线网</w:t>
      </w:r>
    </w:p>
    <w:p>
      <w:pPr>
        <w:spacing w:line="30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教室：</w:t>
      </w:r>
    </w:p>
    <w:p>
      <w:pPr>
        <w:spacing w:line="30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有线网络连接班班通</w:t>
      </w:r>
    </w:p>
    <w:p>
      <w:pPr>
        <w:spacing w:line="30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宿舍：</w:t>
      </w:r>
    </w:p>
    <w:p>
      <w:pPr>
        <w:spacing w:line="300" w:lineRule="auto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无网络，自己营业厅办理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校园：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目前有一栋教学楼用于上课；一栋多功能教学楼包括多媒体教室、电脑室、物理化学实验室，但基本不使用。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Cs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另有一栋新教学楼在建，预计明年可以使用。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办公室：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共用一间，但办公桌数量较少，基本上由两位老师共同占用一个。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Cs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办公室有打印机，和三台电脑。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 xml:space="preserve">宿舍： 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教师宿舍：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两栋教师宿舍楼，32间，每间约有二十平方；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志愿者教师目前住在小学部的宿舍，房屋比较老旧，但相对较大，约有三十平方。步行10分钟之内可到中学部。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中学部使用公共卫浴，可以在浴室外接到热水。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小学部（志愿者教师）目前卫浴问题还没有解决好，需要自行烧水，卫生较差。水电费全免，厨房基本配置、冰箱、锅碗都有。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学生宿舍：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学生宿舍楼一栋，男女生分别住在两层，每间宿舍约住8人。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</w:rPr>
        <w:t>另有一栋新宿舍在建，预期明年可以使用。届时志愿者教师可能会安排到这边。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  <w:kern w:val="2"/>
        </w:rPr>
      </w:pPr>
      <w:r>
        <w:rPr>
          <w:rFonts w:hint="eastAsia" w:ascii="仿宋" w:hAnsi="仿宋" w:eastAsia="仿宋" w:cs="仿宋"/>
          <w:b/>
        </w:rPr>
        <w:t>食堂：</w:t>
      </w:r>
      <w:r>
        <w:rPr>
          <w:rFonts w:hint="eastAsia" w:ascii="仿宋" w:hAnsi="仿宋" w:eastAsia="仿宋" w:cs="仿宋"/>
          <w:b/>
          <w:kern w:val="2"/>
        </w:rPr>
        <w:t xml:space="preserve"> 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</w:rPr>
        <w:t>平时老师可与学生一起在食堂就餐，周末老师自己在住处做饭。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  <w:kern w:val="2"/>
        </w:rPr>
      </w:pPr>
      <w:r>
        <w:rPr>
          <w:rFonts w:hint="eastAsia" w:ascii="仿宋" w:hAnsi="仿宋" w:eastAsia="仿宋" w:cs="仿宋"/>
          <w:b/>
        </w:rPr>
        <w:t>交通：</w:t>
      </w:r>
      <w:r>
        <w:rPr>
          <w:rFonts w:hint="eastAsia" w:ascii="仿宋" w:hAnsi="仿宋" w:eastAsia="仿宋" w:cs="仿宋"/>
          <w:b/>
          <w:kern w:val="2"/>
        </w:rPr>
        <w:t xml:space="preserve"> 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农村客运车：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</w:rPr>
        <w:t>每天有多趟班车经过通往县城，早上7:00</w:t>
      </w:r>
      <w:r>
        <w:rPr>
          <w:rFonts w:hint="eastAsia" w:ascii="仿宋" w:hAnsi="仿宋" w:eastAsia="仿宋" w:cs="仿宋"/>
          <w:lang w:val="en-US" w:eastAsia="zh-CN"/>
        </w:rPr>
        <w:t>-</w:t>
      </w:r>
      <w:r>
        <w:rPr>
          <w:rFonts w:hint="eastAsia" w:ascii="仿宋" w:hAnsi="仿宋" w:eastAsia="仿宋" w:cs="仿宋"/>
        </w:rPr>
        <w:t>晚上17:30，平均每半小时一趟。到邻村约半小时，车费3元；前往县城大约需两小时，车费12元。</w:t>
      </w:r>
    </w:p>
    <w:p>
      <w:pPr>
        <w:spacing w:line="300" w:lineRule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网约车：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</w:rPr>
        <w:t>目前没有。</w:t>
      </w:r>
    </w:p>
    <w:p>
      <w:pPr>
        <w:spacing w:line="300" w:lineRule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其他交通工具：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</w:rPr>
        <w:t>有其他教师住在县城，并自己开车来往，可以搭乘其他教师的车。</w:t>
      </w:r>
    </w:p>
    <w:p>
      <w:pPr>
        <w:spacing w:line="300" w:lineRule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2.3 学情信息：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师生情况：</w:t>
      </w:r>
    </w:p>
    <w:p>
      <w:pPr>
        <w:spacing w:after="156" w:afterLines="50" w:line="300" w:lineRule="auto"/>
        <w:jc w:val="left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教师：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</w:rPr>
        <w:t>教师47名，包括3名为中国而教志愿者教师，平均年龄约37岁。今年新晋教师两名（不包括志愿者）。</w:t>
      </w:r>
    </w:p>
    <w:p>
      <w:pPr>
        <w:spacing w:after="156" w:afterLines="50" w:line="300" w:lineRule="auto"/>
        <w:jc w:val="left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学生：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学校共有学生500余人，多数为留守儿童，占比约有80%。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各班学生人数较多，平均三十七人。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</w:rPr>
        <w:t>三年级有一名智力障碍儿童。</w:t>
      </w:r>
    </w:p>
    <w:p>
      <w:pPr>
        <w:spacing w:line="300" w:lineRule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3  项目内容信息：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3.1 常规课程：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课程均按国家标准开设，小学目前开设语、数、外、体、美、思品、劳动、校本课程，初中有语文、数学、英语、体育、历史、地理、生物、物理、化学等主要科目。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教师的平均课时量为13节/周，包含早晚自习。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四年级开始有晚自习，依次往上到初中会有三节晚自习。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3.2 素质/拓展课程：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“情系远山”英语、科学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</w:rPr>
        <w:t>“弘毅”美术社团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3.3 其他课程/活动：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</w:rPr>
        <w:t>每周三下午最后一节会有一次“第二课堂”的兴趣课，由老师安排课程项目，学生选择喜欢的课程去上。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4  项目发展情况：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4.1 安全保障：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1.当地民风淳朴，居民对老师也尊敬；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2.校园配有门卫室；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3.学校监控全覆盖；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</w:rPr>
        <w:t>4.家校关系好，一般都不会有矛盾。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4.2 历届志愿者教师任教信息：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2016年-2018年志愿者教师：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李秋玲</w:t>
      </w:r>
      <w:r>
        <w:rPr>
          <w:rFonts w:hint="eastAsia" w:ascii="仿宋" w:hAnsi="仿宋" w:eastAsia="仿宋" w:cs="仿宋"/>
          <w:b w:val="0"/>
          <w:bCs w:val="0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</w:rPr>
        <w:t>担任五年级英语老师及幼儿园小班老师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袁华</w:t>
      </w:r>
      <w:r>
        <w:rPr>
          <w:rFonts w:hint="eastAsia" w:ascii="仿宋" w:hAnsi="仿宋" w:eastAsia="仿宋" w:cs="仿宋"/>
          <w:b w:val="0"/>
          <w:bCs w:val="0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</w:rPr>
        <w:t>担任三年级语文老师及幼儿园中班老师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2017年-2019年志愿者教师：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刘明明：先担任五年级数学、幼儿园中班老师，若干副科老师，后担任三年级数学、幼儿园大班老师，若干副科老师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陆杭海：先担任七八年级生物老师，二年级体育老师，幼儿园小班老师，后担任七年级生物、幼儿园中班老师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2018年-2020年志愿者教师：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Cs/>
        </w:rPr>
      </w:pPr>
      <w:r>
        <w:rPr>
          <w:rFonts w:hint="eastAsia" w:ascii="仿宋" w:hAnsi="仿宋" w:eastAsia="仿宋" w:cs="仿宋"/>
        </w:rPr>
        <w:t>樊春姣：先担任二年级语文老师及一到五年级美术老师；后担任三年级班主任及语文老师。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2019年-2021年志愿者教师：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周寒瑶：七年级语文及历史老师；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Cs/>
        </w:rPr>
      </w:pPr>
      <w:r>
        <w:rPr>
          <w:rFonts w:hint="eastAsia" w:ascii="仿宋" w:hAnsi="仿宋" w:eastAsia="仿宋" w:cs="仿宋"/>
        </w:rPr>
        <w:t>戴磊：一到四年级科学，一、二年级道德与法治，幼儿园大班老师。</w:t>
      </w:r>
    </w:p>
    <w:p>
      <w:pPr>
        <w:spacing w:after="156" w:afterLines="50" w:line="300" w:lineRule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5 其他：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1.每逢5、7赶集，赶集需要到邻村—高砌头，交通班车约半小时，车费3元。村子里面有流动的车方便购买蔬菜，有两家小商店可以购买生活用品；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2.教师工作群主要使用微信群；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3.学校有打印机可供使用；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b w:val="0"/>
          <w:bCs w:val="0"/>
          <w:color w:val="auto"/>
        </w:rPr>
      </w:pPr>
      <w:r>
        <w:rPr>
          <w:rFonts w:hint="eastAsia" w:ascii="仿宋" w:hAnsi="仿宋" w:eastAsia="仿宋" w:cs="仿宋"/>
        </w:rPr>
        <w:t>4.快递基本上都可以可送到学校</w:t>
      </w:r>
      <w:r>
        <w:rPr>
          <w:rFonts w:hint="eastAsia" w:ascii="仿宋" w:hAnsi="仿宋" w:eastAsia="仿宋" w:cs="仿宋"/>
          <w:b w:val="0"/>
          <w:bCs w:val="0"/>
          <w:color w:val="auto"/>
        </w:rPr>
        <w:t>，另外申通送到邻村，天天快递只送到县城，</w:t>
      </w:r>
    </w:p>
    <w:p>
      <w:pPr>
        <w:pStyle w:val="4"/>
        <w:widowControl/>
        <w:spacing w:beforeAutospacing="0" w:after="156" w:afterLines="50" w:afterAutospacing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</w:rPr>
        <w:t>可以请其他老师代领。</w:t>
      </w:r>
    </w:p>
    <w:p>
      <w:pPr>
        <w:spacing w:after="156" w:afterLines="50" w:line="300" w:lineRule="auto"/>
        <w:rPr>
          <w:rFonts w:ascii="仿宋" w:hAnsi="仿宋" w:eastAsia="仿宋"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6 照片</w:t>
      </w:r>
    </w:p>
    <w:p>
      <w:pPr>
        <w:spacing w:after="156" w:afterLines="50" w:line="300" w:lineRule="auto"/>
        <w:rPr>
          <w:rFonts w:ascii="仿宋" w:hAnsi="仿宋" w:eastAsia="仿宋"/>
          <w:b w:val="0"/>
          <w:bCs/>
          <w:sz w:val="24"/>
          <w:szCs w:val="24"/>
        </w:rPr>
      </w:pPr>
      <w:r>
        <w:rPr>
          <w:rFonts w:hint="eastAsia" w:ascii="仿宋" w:hAnsi="仿宋" w:eastAsia="仿宋"/>
          <w:b w:val="0"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492125</wp:posOffset>
            </wp:positionV>
            <wp:extent cx="5387340" cy="4029710"/>
            <wp:effectExtent l="0" t="0" r="381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  <w:t>学校大门</w:t>
      </w:r>
    </w:p>
    <w:p>
      <w:pPr>
        <w:spacing w:after="156" w:afterLines="50" w:line="30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1811020</wp:posOffset>
            </wp:positionV>
            <wp:extent cx="5274310" cy="704913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56" w:afterLines="50" w:line="300" w:lineRule="auto"/>
        <w:rPr>
          <w:rFonts w:ascii="仿宋" w:hAnsi="仿宋" w:eastAsia="仿宋"/>
          <w:b/>
          <w:sz w:val="24"/>
          <w:szCs w:val="24"/>
        </w:rPr>
      </w:pPr>
    </w:p>
    <w:p>
      <w:pPr>
        <w:spacing w:after="156" w:afterLines="50" w:line="300" w:lineRule="auto"/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  <w:t>校园</w:t>
      </w:r>
    </w:p>
    <w:p>
      <w:pPr>
        <w:spacing w:after="156" w:afterLines="50" w:line="300" w:lineRule="auto"/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</w:pPr>
    </w:p>
    <w:p>
      <w:pPr>
        <w:spacing w:after="156" w:afterLines="50" w:line="300" w:lineRule="auto"/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</w:pPr>
    </w:p>
    <w:p>
      <w:pPr>
        <w:spacing w:after="156" w:afterLines="50" w:line="300" w:lineRule="auto"/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</w:pPr>
    </w:p>
    <w:p>
      <w:pPr>
        <w:spacing w:after="156" w:afterLines="50" w:line="300" w:lineRule="auto"/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  <w:t>教学楼</w:t>
      </w:r>
    </w:p>
    <w:p>
      <w:pPr>
        <w:spacing w:after="156" w:afterLines="50" w:line="300" w:lineRule="auto"/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</w:pPr>
      <w:r>
        <w:rPr>
          <w:rFonts w:ascii="仿宋" w:hAnsi="仿宋" w:eastAsia="仿宋"/>
          <w:b w:val="0"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4394200</wp:posOffset>
            </wp:positionV>
            <wp:extent cx="5274310" cy="3945255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 w:val="0"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5274310" cy="394525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  <w:t>宿舍和食堂</w:t>
      </w:r>
    </w:p>
    <w:p>
      <w:pPr>
        <w:spacing w:after="156" w:afterLines="50" w:line="300" w:lineRule="auto"/>
        <w:rPr>
          <w:rFonts w:ascii="仿宋" w:hAnsi="仿宋" w:eastAsia="仿宋"/>
          <w:b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4123690</wp:posOffset>
            </wp:positionV>
            <wp:extent cx="5046345" cy="4686935"/>
            <wp:effectExtent l="0" t="0" r="13335" b="698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144145</wp:posOffset>
            </wp:positionV>
            <wp:extent cx="5081270" cy="3801110"/>
            <wp:effectExtent l="0" t="0" r="8890" b="889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56" w:afterLines="50" w:line="300" w:lineRule="auto"/>
        <w:rPr>
          <w:rFonts w:ascii="仿宋" w:hAnsi="仿宋" w:eastAsia="仿宋"/>
          <w:b w:val="0"/>
          <w:bCs/>
          <w:sz w:val="24"/>
          <w:szCs w:val="24"/>
        </w:rPr>
      </w:pPr>
      <w:r>
        <w:rPr>
          <w:rFonts w:ascii="仿宋" w:hAnsi="仿宋" w:eastAsia="仿宋"/>
          <w:b w:val="0"/>
          <w:bCs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4816475</wp:posOffset>
            </wp:positionV>
            <wp:extent cx="5274310" cy="3945255"/>
            <wp:effectExtent l="0" t="0" r="254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  <w:t>办公室</w:t>
      </w:r>
    </w:p>
    <w:p>
      <w:pPr>
        <w:spacing w:after="156" w:afterLines="50" w:line="300" w:lineRule="auto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 w:val="0"/>
          <w:bCs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5274310" cy="3945255"/>
            <wp:effectExtent l="0" t="0" r="254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/>
          <w:sz w:val="24"/>
          <w:szCs w:val="24"/>
          <w:lang w:eastAsia="zh-CN"/>
        </w:rPr>
        <w:t>教室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F009E"/>
    <w:multiLevelType w:val="multilevel"/>
    <w:tmpl w:val="1E3F009E"/>
    <w:lvl w:ilvl="0" w:tentative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09C2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2BCA"/>
    <w:rsid w:val="0014312D"/>
    <w:rsid w:val="00144B41"/>
    <w:rsid w:val="001520D9"/>
    <w:rsid w:val="00156356"/>
    <w:rsid w:val="00157801"/>
    <w:rsid w:val="00161207"/>
    <w:rsid w:val="00173FB7"/>
    <w:rsid w:val="00180B76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4014"/>
    <w:rsid w:val="00205C51"/>
    <w:rsid w:val="002178EF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335E0"/>
    <w:rsid w:val="00365AD3"/>
    <w:rsid w:val="00366452"/>
    <w:rsid w:val="00376CAA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74908"/>
    <w:rsid w:val="00592D4B"/>
    <w:rsid w:val="005949C5"/>
    <w:rsid w:val="00597E45"/>
    <w:rsid w:val="005B6650"/>
    <w:rsid w:val="005E320E"/>
    <w:rsid w:val="005E6611"/>
    <w:rsid w:val="005F1A72"/>
    <w:rsid w:val="005F50F6"/>
    <w:rsid w:val="00606137"/>
    <w:rsid w:val="00621083"/>
    <w:rsid w:val="00624DD3"/>
    <w:rsid w:val="00631F3E"/>
    <w:rsid w:val="00635DEA"/>
    <w:rsid w:val="00657851"/>
    <w:rsid w:val="00693BC1"/>
    <w:rsid w:val="00695A40"/>
    <w:rsid w:val="006A798C"/>
    <w:rsid w:val="006C10B0"/>
    <w:rsid w:val="006E3E88"/>
    <w:rsid w:val="00701919"/>
    <w:rsid w:val="00704822"/>
    <w:rsid w:val="007102D8"/>
    <w:rsid w:val="0072096B"/>
    <w:rsid w:val="007224FE"/>
    <w:rsid w:val="00722C2B"/>
    <w:rsid w:val="0072503D"/>
    <w:rsid w:val="00750CA7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63607"/>
    <w:rsid w:val="00A77B14"/>
    <w:rsid w:val="00A77E98"/>
    <w:rsid w:val="00AA143A"/>
    <w:rsid w:val="00AB6A21"/>
    <w:rsid w:val="00AD0FF5"/>
    <w:rsid w:val="00AF586C"/>
    <w:rsid w:val="00AF74D7"/>
    <w:rsid w:val="00B06436"/>
    <w:rsid w:val="00B55B75"/>
    <w:rsid w:val="00B81CCC"/>
    <w:rsid w:val="00B842A3"/>
    <w:rsid w:val="00B848BE"/>
    <w:rsid w:val="00BB2E4C"/>
    <w:rsid w:val="00BC310D"/>
    <w:rsid w:val="00BD5C4D"/>
    <w:rsid w:val="00BE1128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63E04"/>
    <w:rsid w:val="00C8194A"/>
    <w:rsid w:val="00C824AA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48BF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1B5B"/>
    <w:rsid w:val="00E42E9C"/>
    <w:rsid w:val="00E437BB"/>
    <w:rsid w:val="00E43C7C"/>
    <w:rsid w:val="00E4691F"/>
    <w:rsid w:val="00E52B3F"/>
    <w:rsid w:val="00E656CD"/>
    <w:rsid w:val="00E70423"/>
    <w:rsid w:val="00EB15F6"/>
    <w:rsid w:val="00EC48FA"/>
    <w:rsid w:val="00ED792F"/>
    <w:rsid w:val="00EF22C3"/>
    <w:rsid w:val="00EF6676"/>
    <w:rsid w:val="00F005DE"/>
    <w:rsid w:val="00F05E00"/>
    <w:rsid w:val="00F302B2"/>
    <w:rsid w:val="00F4442E"/>
    <w:rsid w:val="00F53ED3"/>
    <w:rsid w:val="00F7083B"/>
    <w:rsid w:val="00F76C14"/>
    <w:rsid w:val="00F815B8"/>
    <w:rsid w:val="00F8385F"/>
    <w:rsid w:val="00F87703"/>
    <w:rsid w:val="00FA72F4"/>
    <w:rsid w:val="00FB1495"/>
    <w:rsid w:val="00FC31BB"/>
    <w:rsid w:val="00FC508A"/>
    <w:rsid w:val="00FD41BC"/>
    <w:rsid w:val="00FE21A5"/>
    <w:rsid w:val="00FF2837"/>
    <w:rsid w:val="167C41F0"/>
    <w:rsid w:val="1DA27087"/>
    <w:rsid w:val="23757BF1"/>
    <w:rsid w:val="24F17C42"/>
    <w:rsid w:val="38110AA2"/>
    <w:rsid w:val="4A7A5E8F"/>
    <w:rsid w:val="618357CC"/>
    <w:rsid w:val="6518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qFormat="1"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7">
    <w:name w:val="Medium Shading 2 Accent 1"/>
    <w:basedOn w:val="5"/>
    <w:qFormat/>
    <w:uiPriority w:val="64"/>
    <w:rPr>
      <w:sz w:val="24"/>
      <w:szCs w:val="24"/>
    </w:rPr>
    <w:tblPr>
      <w:tblBorders>
        <w:top w:val="single" w:color="auto" w:sz="18" w:space="0"/>
        <w:bottom w:val="single" w:color="auto" w:sz="1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日期 字符"/>
    <w:basedOn w:val="8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个人用户</Company>
  <Pages>14</Pages>
  <Words>340</Words>
  <Characters>1940</Characters>
  <Lines>16</Lines>
  <Paragraphs>4</Paragraphs>
  <TotalTime>4</TotalTime>
  <ScaleCrop>false</ScaleCrop>
  <LinksUpToDate>false</LinksUpToDate>
  <CharactersWithSpaces>2276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2019-10-17T06:55:00Z</dcterms:created>
  <dc:creator>何锦豪</dc:creator>
  <cp:lastModifiedBy>陈某某</cp:lastModifiedBy>
  <cp:lastPrinted>2018-12-04T05:16:00Z</cp:lastPrinted>
  <dcterms:modified xsi:type="dcterms:W3CDTF">2019-10-17T09:54:47Z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